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B" w:rsidRPr="00572252" w:rsidRDefault="00AC114C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Муниципальное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бюджетное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общеобразовательное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учреждение</w:t>
      </w:r>
      <w:r w:rsidRPr="00572252">
        <w:rPr>
          <w:rFonts w:hAnsi="Times New Roman" w:cs="Times New Roman"/>
          <w:color w:val="000000"/>
          <w:sz w:val="32"/>
          <w:szCs w:val="32"/>
        </w:rPr>
        <w:t> </w:t>
      </w:r>
      <w:r w:rsidRPr="00572252">
        <w:rPr>
          <w:rFonts w:hAnsi="Times New Roman" w:cs="Times New Roman"/>
          <w:color w:val="000000"/>
          <w:sz w:val="32"/>
          <w:szCs w:val="32"/>
          <w:lang w:val="ru-RU"/>
        </w:rPr>
        <w:t>«Победненская основная общеобразовательная школа» Залегощенского района Орловской области</w:t>
      </w:r>
      <w:r w:rsidRPr="00572252">
        <w:rPr>
          <w:sz w:val="32"/>
          <w:szCs w:val="32"/>
          <w:lang w:val="ru-RU"/>
        </w:rPr>
        <w:br/>
      </w:r>
    </w:p>
    <w:tbl>
      <w:tblPr>
        <w:tblW w:w="12700" w:type="dxa"/>
        <w:tblInd w:w="75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923"/>
        <w:gridCol w:w="6777"/>
      </w:tblGrid>
      <w:tr w:rsidR="00A4242B" w:rsidRPr="00E13157" w:rsidTr="0057225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«Победненская ООШ»</w:t>
            </w:r>
          </w:p>
          <w:p w:rsidR="00A4242B" w:rsidRPr="00017629" w:rsidRDefault="00AC114C" w:rsidP="009761D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3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E13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г. №5</w:t>
            </w:r>
            <w:r w:rsidR="000176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«Победненская ООШ»</w:t>
            </w:r>
          </w:p>
          <w:p w:rsidR="00A4242B" w:rsidRPr="00AC114C" w:rsidRDefault="009761D6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 /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Л.Л. Меркулова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A4242B" w:rsidRPr="00AC114C" w:rsidRDefault="00E13157" w:rsidP="009761D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апреля</w:t>
            </w:r>
            <w:r w:rsidR="009761D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14C"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</w:tbl>
    <w:p w:rsidR="00A4242B" w:rsidRPr="00AC114C" w:rsidRDefault="00A424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572252" w:rsidRDefault="00AC114C" w:rsidP="00AC114C">
      <w:pPr>
        <w:jc w:val="center"/>
        <w:rPr>
          <w:rFonts w:hAnsi="Times New Roman" w:cs="Times New Roman"/>
          <w:color w:val="000000"/>
          <w:sz w:val="36"/>
          <w:szCs w:val="36"/>
          <w:lang w:val="ru-RU"/>
        </w:rPr>
      </w:pPr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Отчет о результатах </w:t>
      </w:r>
      <w:proofErr w:type="spellStart"/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самообследования</w:t>
      </w:r>
      <w:proofErr w:type="spellEnd"/>
      <w:r w:rsidRPr="00572252">
        <w:rPr>
          <w:sz w:val="36"/>
          <w:szCs w:val="36"/>
          <w:lang w:val="ru-RU"/>
        </w:rPr>
        <w:br/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Муниципального</w:t>
      </w:r>
      <w:r w:rsidRPr="00572252">
        <w:rPr>
          <w:rFonts w:hAnsi="Times New Roman" w:cs="Times New Roman"/>
          <w:color w:val="000000"/>
          <w:sz w:val="36"/>
          <w:szCs w:val="36"/>
        </w:rPr>
        <w:t> </w:t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бюджетного</w:t>
      </w:r>
      <w:r w:rsidRPr="00572252">
        <w:rPr>
          <w:rFonts w:hAnsi="Times New Roman" w:cs="Times New Roman"/>
          <w:color w:val="000000"/>
          <w:sz w:val="36"/>
          <w:szCs w:val="36"/>
        </w:rPr>
        <w:t> </w:t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общеобразовательного</w:t>
      </w:r>
      <w:r w:rsidRPr="00572252">
        <w:rPr>
          <w:rFonts w:hAnsi="Times New Roman" w:cs="Times New Roman"/>
          <w:color w:val="000000"/>
          <w:sz w:val="36"/>
          <w:szCs w:val="36"/>
        </w:rPr>
        <w:t> </w:t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>учреждения</w:t>
      </w:r>
      <w:r w:rsidRPr="00572252">
        <w:rPr>
          <w:sz w:val="36"/>
          <w:szCs w:val="36"/>
          <w:lang w:val="ru-RU"/>
        </w:rPr>
        <w:br/>
      </w:r>
      <w:r w:rsidRPr="00572252">
        <w:rPr>
          <w:rFonts w:hAnsi="Times New Roman" w:cs="Times New Roman"/>
          <w:color w:val="000000"/>
          <w:sz w:val="36"/>
          <w:szCs w:val="36"/>
          <w:lang w:val="ru-RU"/>
        </w:rPr>
        <w:t xml:space="preserve">«Победненская основная общеобразовательная школа » Залегощенского района Орловской области  </w:t>
      </w:r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за 20</w:t>
      </w:r>
      <w:r w:rsidR="00E13157">
        <w:rPr>
          <w:rFonts w:hAnsi="Times New Roman" w:cs="Times New Roman"/>
          <w:color w:val="000000"/>
          <w:sz w:val="36"/>
          <w:szCs w:val="36"/>
          <w:lang w:val="ru-RU"/>
        </w:rPr>
        <w:t>20</w:t>
      </w:r>
      <w:r w:rsidRPr="00572252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год</w:t>
      </w:r>
    </w:p>
    <w:p w:rsidR="00A4242B" w:rsidRDefault="00A4242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72252" w:rsidRPr="00AC114C" w:rsidRDefault="00572252" w:rsidP="0057225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1757" w:type="dxa"/>
        <w:tblInd w:w="-5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20"/>
        <w:gridCol w:w="8237"/>
      </w:tblGrid>
      <w:tr w:rsidR="00A4242B" w:rsidRPr="00E13157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 w:rsidP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C114C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Победненская основная общеобразовательная школа» Залегощенского района Орловской области</w:t>
            </w:r>
          </w:p>
          <w:p w:rsidR="00A4242B" w:rsidRPr="00AC114C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4242B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Людмила Леонидовна Меркулова</w:t>
            </w:r>
          </w:p>
        </w:tc>
      </w:tr>
      <w:tr w:rsidR="00A4242B" w:rsidRPr="00AC114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 w:rsidP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303542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Орловская область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Залегощенский р-н, д. Победное, ул. Центральная д.1</w:t>
            </w:r>
          </w:p>
        </w:tc>
      </w:tr>
      <w:tr w:rsidR="00A4242B" w:rsidRPr="00AC114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8(48648)2-31-41</w:t>
            </w:r>
          </w:p>
        </w:tc>
      </w:tr>
      <w:tr w:rsidR="00A4242B" w:rsidRPr="00AC114C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Pobeda1997@yandex.ru</w:t>
            </w:r>
          </w:p>
        </w:tc>
      </w:tr>
      <w:tr w:rsidR="00A4242B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CC508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Залегощенского района</w:t>
            </w:r>
          </w:p>
        </w:tc>
      </w:tr>
      <w:tr w:rsidR="00A4242B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создания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1997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A4242B" w:rsidRPr="00E13157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361 </w:t>
            </w:r>
            <w:proofErr w:type="gramStart"/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выдана</w:t>
            </w:r>
            <w:proofErr w:type="gramEnd"/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Департаментом образования, молодежной политики и спорта Орловской области  от 16.02.2017 года</w:t>
            </w:r>
          </w:p>
        </w:tc>
      </w:tr>
      <w:tr w:rsidR="00A4242B" w:rsidRPr="00E13157" w:rsidTr="00572252">
        <w:tc>
          <w:tcPr>
            <w:tcW w:w="3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государственной</w:t>
            </w:r>
            <w:proofErr w:type="spellEnd"/>
          </w:p>
          <w:p w:rsidR="00A4242B" w:rsidRDefault="00A4242B"/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аккредитации</w:t>
            </w:r>
          </w:p>
        </w:tc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C508D" w:rsidRDefault="00CC508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08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№1274 выдано Департаментом образования и  молодежной политики  Орловской области  от 03.03.2017 года</w:t>
            </w:r>
          </w:p>
        </w:tc>
      </w:tr>
    </w:tbl>
    <w:p w:rsidR="00A4242B" w:rsidRPr="00AC114C" w:rsidRDefault="00CC508D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Образовательное учреждение расположены на территории   д. Победное Залегощенского района.</w:t>
      </w:r>
      <w:proofErr w:type="gramEnd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 xml:space="preserve"> В д. Победное имеются: одно учреждение культуры,  медицинское учреждение (</w:t>
      </w:r>
      <w:proofErr w:type="spellStart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>Победненский</w:t>
      </w:r>
      <w:proofErr w:type="spellEnd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 xml:space="preserve"> ФАП). В здании школы находится школьная библиотека</w:t>
      </w:r>
      <w:proofErr w:type="gramStart"/>
      <w:r w:rsidRPr="00CC508D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AC114C" w:rsidRPr="00AC114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Основным видом деятельности Школы является реализация общеобразовательных программ начального общего, основного общего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A4242B" w:rsidRPr="00E13157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E13157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="00E131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13157">
        <w:rPr>
          <w:rFonts w:hAnsi="Times New Roman" w:cs="Times New Roman"/>
          <w:color w:val="000000"/>
          <w:sz w:val="24"/>
          <w:szCs w:val="24"/>
          <w:lang w:val="ru-RU"/>
        </w:rPr>
        <w:t>управления, действующие в Школе</w:t>
      </w:r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A4242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A4242B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руководство Школой</w:t>
            </w:r>
          </w:p>
        </w:tc>
      </w:tr>
      <w:tr w:rsidR="00A4242B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 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A4242B" w:rsidRDefault="00AC114C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A4242B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развития</w:t>
            </w:r>
            <w:proofErr w:type="spellEnd"/>
            <w:r w:rsidR="00E13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E13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A4242B" w:rsidRPr="00AC114C" w:rsidRDefault="00AC114C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A4242B" w:rsidRDefault="00AC114C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 w:rsidR="00E13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 w:rsidR="00E13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 w:rsidR="00E13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A4242B" w:rsidRPr="00E13157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Общее собрание работников</w:t>
            </w:r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A4242B" w:rsidRPr="00AC114C" w:rsidRDefault="00AC114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Для осуществления учебно-методической работы в Школе создано три предметных методических объединения:</w:t>
      </w:r>
    </w:p>
    <w:p w:rsidR="00A4242B" w:rsidRPr="00AC114C" w:rsidRDefault="00AC114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общих гуманитарных и социально-экономических дисциплин;</w:t>
      </w:r>
    </w:p>
    <w:p w:rsidR="00A4242B" w:rsidRPr="00AC114C" w:rsidRDefault="00AC114C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и математических дисциплин;</w:t>
      </w:r>
    </w:p>
    <w:p w:rsidR="00A4242B" w:rsidRDefault="00AC114C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объединениепедагоговначальногообразования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целях учета мнения обучающихся и родителей (законных представителей) несовершеннолетних обучающихся в Школе действуют Совет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 и Совет родителей.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организуется в соответствии с</w:t>
      </w:r>
      <w:r w:rsidR="00E131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начального общего, основного общего и среднего общего образования, СанПиН 2.4.2.2821-10 «Санитарн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AC114C">
        <w:rPr>
          <w:lang w:val="ru-RU"/>
        </w:rPr>
        <w:br/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 требования к условиям и организации обучения в общеобразовательных учреждениях», основными образовательными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программами по уровням, включая учебные планы, годовые календарные графики, расписанием занятий.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образования (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реализацияФГОС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НОО), 5–9 классов – на 5-летний нормативный срок освоения основной образовательной 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Школа провела работу по профилактике употребления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психоактивных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веществ (ПАВ), формированию здорового образа жизни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воспитанию законопослушного поведения обучающихся. Мероприятия проводились с участием обучающихся и их родителей.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Проводилась систематическая работа с родителями по разъяснению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уголовной и административной ответственности за преступления и правонарушения, связанные с незаконным оборотом наркотиков,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незаконным потреблением наркотиков и других ПАВ.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Были</w:t>
      </w:r>
      <w:proofErr w:type="spellEnd"/>
      <w:r w:rsidR="004F766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242B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Торжественная линейка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C114C" w:rsidRPr="00AC114C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Просмотр военно-патриотического фильма «Т-34»;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Чемпионат по шахматам;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Общешкольный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флэшмоб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: «Береги, здоровье ученик!»;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Праздник мам. «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Самые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лучшие на свете»;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Общешкольная викторина «Береги наш язык»;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Беседа: «Берегите свой дом от пожара»;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Беседа: «О вреде курения»;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Акция  зеленая роща;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Математический патруль;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Соревнования по футболу;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Участие в районном конкурсе «Живая классика»;</w:t>
      </w:r>
    </w:p>
    <w:p w:rsidR="004F7663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   мая митинг. Праздничный концерт «Сыны отечества»;</w:t>
      </w:r>
    </w:p>
    <w:p w:rsidR="004F7663" w:rsidRPr="00AC114C" w:rsidRDefault="004F766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Форум «Здоровое поколение будущей России»;</w:t>
      </w:r>
    </w:p>
    <w:p w:rsidR="00A4242B" w:rsidRPr="00AC114C" w:rsidRDefault="00AC114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классных часов и бесед на антинаркотические темы с использованием 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ИКТ-технологий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4242B" w:rsidRPr="00AC114C" w:rsidRDefault="00AC114C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книжная выставка «Я выбираю жизнь» в школьной библиотеке;</w:t>
      </w:r>
    </w:p>
    <w:p w:rsidR="00A4242B" w:rsidRPr="00AC114C" w:rsidRDefault="00AC114C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лекции с участием сотрудников МВД.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образование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ведется по программам следующей направленности: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духовно-нравственное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01762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спортивн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оздоровительное</w:t>
      </w:r>
      <w:r w:rsidR="00AC114C">
        <w:rPr>
          <w:rFonts w:hAnsi="Times New Roman" w:cs="Times New Roman"/>
          <w:color w:val="000000"/>
          <w:sz w:val="24"/>
          <w:szCs w:val="24"/>
        </w:rPr>
        <w:t>.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Выбор профилей осуществлен на основании опроса обучающихся и родителей, который провели в ноябре</w:t>
      </w:r>
      <w:r w:rsidR="00E1315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 По итогам опроса 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и </w:t>
      </w:r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общекультурное 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выявили, что</w:t>
      </w:r>
      <w:r w:rsidR="00E131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духовно-нравственное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направление выбрало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35 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процентов,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>общеинтеллектуальное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50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процентов, </w:t>
      </w:r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>спортивн</w:t>
      </w:r>
      <w:proofErr w:type="gramStart"/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="00017629" w:rsidRP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 оздоровительное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– </w:t>
      </w:r>
      <w:r w:rsidR="00017629">
        <w:rPr>
          <w:rFonts w:hAnsi="Times New Roman" w:cs="Times New Roman"/>
          <w:color w:val="000000"/>
          <w:sz w:val="24"/>
          <w:szCs w:val="24"/>
          <w:lang w:val="ru-RU"/>
        </w:rPr>
        <w:t xml:space="preserve">100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="009E67B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E67BB" w:rsidRPr="009E67BB">
        <w:rPr>
          <w:rFonts w:hAnsi="Times New Roman" w:cs="Times New Roman"/>
          <w:color w:val="000000"/>
          <w:sz w:val="24"/>
          <w:szCs w:val="24"/>
          <w:lang w:val="ru-RU"/>
        </w:rPr>
        <w:t>общекультурное</w:t>
      </w:r>
      <w:r w:rsidR="009E67BB">
        <w:rPr>
          <w:rFonts w:hAnsi="Times New Roman" w:cs="Times New Roman"/>
          <w:color w:val="000000"/>
          <w:sz w:val="24"/>
          <w:szCs w:val="24"/>
          <w:lang w:val="ru-RU"/>
        </w:rPr>
        <w:t>- 40.</w:t>
      </w:r>
    </w:p>
    <w:p w:rsidR="009761D6" w:rsidRDefault="009761D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663" w:rsidRDefault="004F7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663" w:rsidRDefault="004F7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F7663" w:rsidRDefault="004F766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761D6" w:rsidRPr="004F7663" w:rsidRDefault="004F7663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4F7663">
        <w:rPr>
          <w:rFonts w:hAnsi="Times New Roman" w:cs="Times New Roman"/>
          <w:color w:val="000000"/>
          <w:sz w:val="28"/>
          <w:szCs w:val="28"/>
          <w:lang w:val="ru-RU"/>
        </w:rPr>
        <w:t xml:space="preserve">Количество </w:t>
      </w:r>
      <w:proofErr w:type="gramStart"/>
      <w:r w:rsidRPr="004F7663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4F7663">
        <w:rPr>
          <w:rFonts w:hAnsi="Times New Roman" w:cs="Times New Roman"/>
          <w:color w:val="000000"/>
          <w:sz w:val="28"/>
          <w:szCs w:val="28"/>
          <w:lang w:val="ru-RU"/>
        </w:rPr>
        <w:t xml:space="preserve"> по программе дополнительного образования</w:t>
      </w:r>
    </w:p>
    <w:p w:rsidR="00A4242B" w:rsidRDefault="009761D6">
      <w:pPr>
        <w:rPr>
          <w:rFonts w:hAnsi="Times New Roman" w:cs="Times New Roman"/>
          <w:color w:val="000000"/>
          <w:sz w:val="24"/>
          <w:szCs w:val="24"/>
        </w:rPr>
      </w:pPr>
      <w:r w:rsidRPr="009761D6">
        <w:rPr>
          <w:noProof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Содержание и качество подготовки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Статистика показателей за</w:t>
      </w:r>
      <w:r w:rsidR="00E13157">
        <w:rPr>
          <w:rFonts w:hAnsi="Times New Roman" w:cs="Times New Roman"/>
          <w:color w:val="000000"/>
          <w:sz w:val="24"/>
          <w:szCs w:val="24"/>
          <w:lang w:val="ru-RU"/>
        </w:rPr>
        <w:t xml:space="preserve"> 2017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="00E13157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87"/>
        <w:gridCol w:w="2327"/>
        <w:gridCol w:w="1508"/>
        <w:gridCol w:w="1672"/>
        <w:gridCol w:w="1454"/>
        <w:gridCol w:w="1712"/>
      </w:tblGrid>
      <w:tr w:rsidR="00A4242B" w:rsidTr="009E67BB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 статистики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13157" w:rsidRDefault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13157" w:rsidRDefault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  <w:p w:rsidR="001E0159" w:rsidRDefault="001E01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13157" w:rsidRDefault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конец</w:t>
            </w:r>
            <w:proofErr w:type="spellEnd"/>
            <w:r w:rsidR="00E1315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proofErr w:type="spellStart"/>
            <w:r w:rsidR="00E131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E13157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Default="00E131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AC114C" w:rsidRDefault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детей, обучавшихся 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13157" w:rsidRPr="00AC114C" w:rsidRDefault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конец учебного года, в том числе: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  <w:tr w:rsidR="00E13157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Default="00E131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Default="00E131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E13157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Default="00E131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Default="00E131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9E67BB" w:rsidRDefault="00E13157" w:rsidP="009E67B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E13157" w:rsidRPr="00017629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Default="00E131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AC114C" w:rsidRDefault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учеников, 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13157" w:rsidRPr="00AC114C" w:rsidRDefault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 повторное обучение: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B205AF" w:rsidRDefault="00E13157" w:rsidP="00E131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B205AF" w:rsidRDefault="00E13157" w:rsidP="00E131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AC114C" w:rsidRDefault="00E13157" w:rsidP="00E131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AC114C" w:rsidRDefault="00E13157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E13157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AC114C" w:rsidRDefault="00E1315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Default="00E131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начальная школа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B205AF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Pr="00B205AF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Default="00E13157" w:rsidP="00E131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157" w:rsidRDefault="00E1315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основная школа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4242B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получили аттестата: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об основном общем образовании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4242B" w:rsidRPr="00017629" w:rsidTr="009E67BB"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Окончили школу с аттестатом</w:t>
            </w:r>
          </w:p>
          <w:p w:rsidR="00A4242B" w:rsidRPr="00AC114C" w:rsidRDefault="00A4242B">
            <w:pPr>
              <w:rPr>
                <w:lang w:val="ru-RU"/>
              </w:rPr>
            </w:pP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особого образца: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B20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A4242B" w:rsidTr="009E67BB"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 в основной школе</w:t>
            </w:r>
          </w:p>
        </w:tc>
        <w:tc>
          <w:tcPr>
            <w:tcW w:w="150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54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B205AF" w:rsidRDefault="00A4242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при этом стабильно растет количество обучающихся Школы.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E13157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Школа продолжает успешно реализовывать</w:t>
      </w:r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рабочие программы «Второй иностранный язык: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», «Родной язык: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«Родная литература: </w:t>
      </w:r>
      <w:r w:rsidR="00B205AF">
        <w:rPr>
          <w:rFonts w:hAnsi="Times New Roman" w:cs="Times New Roman"/>
          <w:color w:val="000000"/>
          <w:sz w:val="24"/>
          <w:szCs w:val="24"/>
          <w:lang w:val="ru-RU"/>
        </w:rPr>
        <w:t>русская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», которые внесли в основные образовательные программы основного общего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2016 году.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A4242B" w:rsidRPr="00572252" w:rsidRDefault="00A4242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Краткий анализ динамики результатов успеваемости и качества знаний</w:t>
      </w:r>
    </w:p>
    <w:p w:rsidR="00A4242B" w:rsidRDefault="00AC114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E13157">
        <w:rPr>
          <w:rFonts w:hAnsi="Times New Roman" w:cs="Times New Roman"/>
          <w:color w:val="000000"/>
          <w:sz w:val="24"/>
          <w:szCs w:val="24"/>
        </w:rPr>
        <w:t xml:space="preserve"> 20</w:t>
      </w:r>
      <w:proofErr w:type="spellStart"/>
      <w:r w:rsidR="00E1315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1433"/>
        <w:gridCol w:w="630"/>
        <w:gridCol w:w="510"/>
        <w:gridCol w:w="1962"/>
        <w:gridCol w:w="415"/>
        <w:gridCol w:w="1242"/>
        <w:gridCol w:w="350"/>
        <w:gridCol w:w="630"/>
        <w:gridCol w:w="350"/>
        <w:gridCol w:w="630"/>
        <w:gridCol w:w="350"/>
        <w:gridCol w:w="1076"/>
        <w:gridCol w:w="623"/>
      </w:tblGrid>
      <w:tr w:rsidR="00A4242B" w:rsidTr="00696D78">
        <w:trPr>
          <w:trHeight w:val="307"/>
        </w:trPr>
        <w:tc>
          <w:tcPr>
            <w:tcW w:w="7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208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обуч-ся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успевают</w:t>
            </w:r>
          </w:p>
        </w:tc>
        <w:tc>
          <w:tcPr>
            <w:tcW w:w="2059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 год</w:t>
            </w:r>
          </w:p>
        </w:tc>
        <w:tc>
          <w:tcPr>
            <w:tcW w:w="172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14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условно</w:t>
            </w:r>
          </w:p>
        </w:tc>
      </w:tr>
      <w:tr w:rsidR="00A4242B" w:rsidTr="00696D78">
        <w:trPr>
          <w:trHeight w:val="307"/>
        </w:trPr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9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861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1AAB" w:rsidTr="00696D78">
        <w:trPr>
          <w:trHeight w:val="433"/>
        </w:trPr>
        <w:tc>
          <w:tcPr>
            <w:tcW w:w="7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отметками «4» и «5»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отметками «5»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21AAB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B205AF" w:rsidRDefault="00B205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6D78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96D78" w:rsidRPr="00696D78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21AAB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 w:rsidP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1AAB" w:rsidTr="00696D78">
        <w:tc>
          <w:tcPr>
            <w:tcW w:w="77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0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 w:rsidP="00696D7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4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98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11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сравнить результаты освоения обучающимися программ начального общего образования по показателю «успеваемость» в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начального общего образования по показателю «успеваемость» в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A21AAB">
        <w:rPr>
          <w:rFonts w:hAnsi="Times New Roman" w:cs="Times New Roman"/>
          <w:color w:val="000000"/>
          <w:sz w:val="24"/>
          <w:szCs w:val="24"/>
          <w:lang w:val="ru-RU"/>
        </w:rPr>
        <w:t>стабильно держится на одном уровне</w:t>
      </w:r>
      <w:proofErr w:type="gramStart"/>
      <w:r w:rsidR="00A21AAB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proofErr w:type="gramEnd"/>
    </w:p>
    <w:p w:rsidR="00A4242B" w:rsidRDefault="00AC114C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 в</w:t>
      </w:r>
      <w:r w:rsidR="00C95CC7">
        <w:rPr>
          <w:rFonts w:hAnsi="Times New Roman" w:cs="Times New Roman"/>
          <w:color w:val="000000"/>
          <w:sz w:val="24"/>
          <w:szCs w:val="24"/>
        </w:rPr>
        <w:t xml:space="preserve"> 20</w:t>
      </w:r>
      <w:proofErr w:type="spellStart"/>
      <w:r w:rsidR="00C95CC7"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году</w:t>
      </w:r>
      <w:proofErr w:type="spellEnd"/>
    </w:p>
    <w:tbl>
      <w:tblPr>
        <w:tblW w:w="937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630"/>
        <w:gridCol w:w="510"/>
        <w:gridCol w:w="1242"/>
        <w:gridCol w:w="510"/>
        <w:gridCol w:w="1242"/>
        <w:gridCol w:w="350"/>
        <w:gridCol w:w="630"/>
        <w:gridCol w:w="350"/>
        <w:gridCol w:w="630"/>
        <w:gridCol w:w="350"/>
        <w:gridCol w:w="963"/>
        <w:gridCol w:w="432"/>
      </w:tblGrid>
      <w:tr w:rsidR="00A4242B" w:rsidTr="00A21AAB"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обуч-ся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успевают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A4242B" w:rsidTr="00A21AAB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 н/а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242B" w:rsidTr="00A21AAB"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«4» и «5»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456755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C95CC7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 w:rsidP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21AA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4242B" w:rsidTr="00A21AAB"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456755" w:rsidP="00696D7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696D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4242B" w:rsidRPr="00A21AAB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сравнить результаты освоения обучающимися программ основного общего образования по показателю «успеваемость» в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результатами освоения учащимися программ основного общего образования по показателю «успеваемость» в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2019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году, то можно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отметить, что процент учащихся, окончивших на «4» и «5», </w:t>
      </w:r>
      <w:r w:rsidR="00A21AAB" w:rsidRPr="00A21AAB">
        <w:rPr>
          <w:rFonts w:hAnsi="Times New Roman" w:cs="Times New Roman"/>
          <w:color w:val="000000"/>
          <w:sz w:val="24"/>
          <w:szCs w:val="24"/>
          <w:lang w:val="ru-RU"/>
        </w:rPr>
        <w:t>стабильно держится на одном уровне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Результаты  2019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875"/>
        <w:gridCol w:w="1053"/>
        <w:gridCol w:w="1667"/>
        <w:gridCol w:w="1600"/>
        <w:gridCol w:w="1596"/>
        <w:gridCol w:w="1569"/>
      </w:tblGrid>
      <w:tr w:rsidR="00A4242B" w:rsidTr="00C95CC7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Сдавали всего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100 баллов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«5»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«4»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 обучающихся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 «3»</w:t>
            </w:r>
          </w:p>
        </w:tc>
      </w:tr>
      <w:tr w:rsidR="00A4242B" w:rsidTr="00C95CC7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4242B" w:rsidTr="00C95CC7"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A21AA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21AAB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C95CC7" w:rsidP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C2E36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>оценки в аттестат выставлены по результатам итоговых оценок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9-х классов сдавали итоговое собеседование по русскому языку в качестве допуска к государственной итоговой аттестации. Результату успешны, все получили «зачет» за итоговое собеседование.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Востребованность выпускников</w:t>
      </w:r>
    </w:p>
    <w:tbl>
      <w:tblPr>
        <w:tblW w:w="4573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03"/>
        <w:gridCol w:w="742"/>
        <w:gridCol w:w="1090"/>
        <w:gridCol w:w="1090"/>
        <w:gridCol w:w="2134"/>
      </w:tblGrid>
      <w:tr w:rsidR="000C2E36" w:rsidTr="000C2E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 школа</w:t>
            </w:r>
          </w:p>
        </w:tc>
      </w:tr>
      <w:tr w:rsidR="000C2E36" w:rsidRPr="00017629" w:rsidTr="000C2E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Перешли в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10-й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Перешли в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10-й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класс</w:t>
            </w:r>
          </w:p>
          <w:p w:rsidR="000C2E36" w:rsidRPr="00AC114C" w:rsidRDefault="000C2E36">
            <w:pPr>
              <w:rPr>
                <w:lang w:val="ru-RU"/>
              </w:rPr>
            </w:pPr>
          </w:p>
          <w:p w:rsidR="000C2E36" w:rsidRPr="00AC114C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Поступили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</w:t>
            </w:r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</w:p>
          <w:p w:rsidR="000C2E36" w:rsidRDefault="000C2E36"/>
          <w:p w:rsid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C95CC7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 w:rsidR="00C9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0C2E36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C95CC7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</w:t>
            </w:r>
            <w:r w:rsidR="00C9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1E0159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C2E36" w:rsidTr="000C2E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C95CC7" w:rsidRDefault="000C2E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  <w:proofErr w:type="spellStart"/>
            <w:r w:rsidR="00C95C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2E36" w:rsidRPr="00A572E7" w:rsidRDefault="00C95CC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>выпускники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9-го класса,  продолжили обучение в 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общеобразовательных организациях региона.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Это связано с тем, что в Школе  введено профильное обучение, которое становится востребованным 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утверждено положение о внутренней системе оценки качества образованияот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31.05.2017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. По итогам оценки качества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>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выявлено, что уровень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соответствуют среднему уровню,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личностных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высокая</w:t>
      </w:r>
      <w:proofErr w:type="gram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 результатам анкетирования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>96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процента, количество обучающихся, удовлетворенных образовательным процессом, –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процентов.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 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педагога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Из них 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име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т среднее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специальное образование. 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– обеспечение оптимального баланса процессов обновления и сохранения численного и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A4242B" w:rsidRPr="00AC114C" w:rsidRDefault="00AC114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A4242B" w:rsidRPr="00AC114C" w:rsidRDefault="00AC114C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A4242B" w:rsidRDefault="00AC114C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Оценивая кадровое обеспечение образовательной организации, являющееся одним из условий, которое определяет качество подготовки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обучающихся, необходимо констатировать следующее:</w:t>
      </w:r>
    </w:p>
    <w:p w:rsidR="00A4242B" w:rsidRPr="00AC114C" w:rsidRDefault="00AC1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школе обеспечена квалифицированным профессиональным педагогическим составом;</w:t>
      </w:r>
    </w:p>
    <w:p w:rsidR="00A4242B" w:rsidRPr="00AC114C" w:rsidRDefault="00AC114C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создана устойчивая целевая кадровая система, в которой осуществляется подготовка новых кадров из числа 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выпускников;</w:t>
      </w:r>
    </w:p>
    <w:p w:rsidR="00A4242B" w:rsidRPr="00AC114C" w:rsidRDefault="00AC114C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кадровый потенциал Школы динамично развивается на основе целенаправленной работы по</w:t>
      </w:r>
      <w:r w:rsidR="00C95CC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A4242B" w:rsidRDefault="00AC114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Общая</w:t>
      </w:r>
      <w:proofErr w:type="spellEnd"/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A4242B" w:rsidRDefault="00AC114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объем</w:t>
      </w:r>
      <w:proofErr w:type="spellEnd"/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proofErr w:type="spellEnd"/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фонда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="00F3738B">
        <w:rPr>
          <w:rFonts w:hAnsi="Times New Roman" w:cs="Times New Roman"/>
          <w:color w:val="000000"/>
          <w:sz w:val="24"/>
          <w:szCs w:val="24"/>
          <w:lang w:val="ru-RU"/>
        </w:rPr>
        <w:t>76</w:t>
      </w:r>
      <w:r w:rsidR="00050BC0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="005722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единица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C114C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книгообеспеченность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A572E7">
        <w:rPr>
          <w:rFonts w:hAnsi="Times New Roman" w:cs="Times New Roman"/>
          <w:color w:val="000000"/>
          <w:sz w:val="24"/>
          <w:szCs w:val="24"/>
          <w:lang w:val="ru-RU"/>
        </w:rPr>
        <w:t>99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4242B" w:rsidP="00A572E7">
      <w:pPr>
        <w:ind w:left="420" w:right="180"/>
        <w:rPr>
          <w:rFonts w:hAnsi="Times New Roman" w:cs="Times New Roman"/>
          <w:color w:val="000000"/>
          <w:sz w:val="24"/>
          <w:szCs w:val="24"/>
        </w:rPr>
      </w:pP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формируется за счет федерального, областногобюджетов.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Состав фонда и его использование: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70"/>
        <w:gridCol w:w="4740"/>
        <w:gridCol w:w="1770"/>
        <w:gridCol w:w="1785"/>
      </w:tblGrid>
      <w:tr w:rsidR="00A4242B" w:rsidRPr="00E1315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литературы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ab/>
              <w:t>единиц</w:t>
            </w:r>
          </w:p>
          <w:p w:rsidR="00A4242B" w:rsidRDefault="00A4242B"/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фонде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Сколько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экземпляров</w:t>
            </w:r>
          </w:p>
          <w:p w:rsidR="00A4242B" w:rsidRPr="00AC114C" w:rsidRDefault="00A4242B">
            <w:pPr>
              <w:rPr>
                <w:lang w:val="ru-RU"/>
              </w:rPr>
            </w:pPr>
          </w:p>
          <w:p w:rsidR="00A4242B" w:rsidRPr="00AC114C" w:rsidRDefault="00AC114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выдавалось за год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 w:rsidP="00050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050B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F373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="007376C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572E7" w:rsidRDefault="00A572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Языковедение, литературоведение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Естественно-научная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Общественно-политическая</w:t>
            </w:r>
          </w:p>
        </w:tc>
        <w:tc>
          <w:tcPr>
            <w:tcW w:w="17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Фонд библиотеки соответствует требованиям ФГОС, учебники фонда входят в федеральный перечень, утвержденный</w:t>
      </w:r>
      <w:r w:rsidR="00F3738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</w:t>
      </w:r>
      <w:r w:rsidR="00F3738B">
        <w:rPr>
          <w:rFonts w:hAnsi="Times New Roman" w:cs="Times New Roman"/>
          <w:color w:val="000000"/>
          <w:sz w:val="24"/>
          <w:szCs w:val="24"/>
          <w:lang w:val="ru-RU"/>
        </w:rPr>
        <w:t xml:space="preserve"> 28.12.2018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№ 345.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В библиотеке имеются электронные образовательные ресурсы – 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10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дисков</w:t>
      </w:r>
      <w:r w:rsidR="00F3738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Средний уровень посещаемости библиотеки –</w:t>
      </w:r>
      <w:r w:rsidR="00F3738B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в день.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Оснащенность библиотеки учебными пособиями достаточная. 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Материально-техническое обеспечение Школы позволяет реализовывать в полной 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программы. </w:t>
      </w:r>
      <w:proofErr w:type="gram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В Школе оборудованы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кабинета</w:t>
      </w:r>
      <w:r w:rsidR="00F3738B">
        <w:rPr>
          <w:rFonts w:hAnsi="Times New Roman" w:cs="Times New Roman"/>
          <w:color w:val="000000"/>
          <w:sz w:val="24"/>
          <w:szCs w:val="24"/>
          <w:lang w:val="ru-RU"/>
        </w:rPr>
        <w:t>, 4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из них оснащен современной мультимедийной техникой, в том числе:</w:t>
      </w:r>
      <w:proofErr w:type="gramEnd"/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лабораторияпофизике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химии;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лаборатория по биологии;</w:t>
      </w:r>
    </w:p>
    <w:p w:rsidR="00A4242B" w:rsidRDefault="007376C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proofErr w:type="spellStart"/>
      <w:r w:rsidR="00AC114C">
        <w:rPr>
          <w:rFonts w:hAnsi="Times New Roman" w:cs="Times New Roman"/>
          <w:color w:val="000000"/>
          <w:sz w:val="24"/>
          <w:szCs w:val="24"/>
        </w:rPr>
        <w:t>компьютерныхкласса</w:t>
      </w:r>
      <w:proofErr w:type="spellEnd"/>
      <w:r w:rsidR="00AC114C">
        <w:rPr>
          <w:rFonts w:hAnsi="Times New Roman" w:cs="Times New Roman"/>
          <w:color w:val="000000"/>
          <w:sz w:val="24"/>
          <w:szCs w:val="24"/>
        </w:rPr>
        <w:t>;</w:t>
      </w:r>
    </w:p>
    <w:p w:rsidR="00A4242B" w:rsidRDefault="00AC114C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столярная мастерская;</w:t>
      </w:r>
    </w:p>
    <w:p w:rsidR="00A4242B" w:rsidRPr="00AC114C" w:rsidRDefault="00AC114C" w:rsidP="007376CF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 На первом этаже </w:t>
      </w:r>
      <w:proofErr w:type="gramStart"/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 столовая,</w:t>
      </w:r>
      <w:r w:rsidRPr="007376CF">
        <w:rPr>
          <w:rFonts w:hAnsi="Times New Roman" w:cs="Times New Roman"/>
          <w:color w:val="000000"/>
          <w:sz w:val="24"/>
          <w:szCs w:val="24"/>
        </w:rPr>
        <w:t> </w:t>
      </w: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пищеблок и</w:t>
      </w:r>
      <w:r w:rsidRPr="007376CF">
        <w:rPr>
          <w:rFonts w:hAnsi="Times New Roman" w:cs="Times New Roman"/>
          <w:color w:val="000000"/>
          <w:sz w:val="24"/>
          <w:szCs w:val="24"/>
        </w:rPr>
        <w:t> </w:t>
      </w:r>
      <w:r w:rsidRPr="007376CF">
        <w:rPr>
          <w:rFonts w:hAnsi="Times New Roman" w:cs="Times New Roman"/>
          <w:color w:val="000000"/>
          <w:sz w:val="24"/>
          <w:szCs w:val="24"/>
          <w:lang w:val="ru-RU"/>
        </w:rPr>
        <w:t>спортивный зал</w:t>
      </w:r>
      <w:r w:rsidR="007376C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Асфальтированная площадка для игр на территории Школы.</w:t>
      </w:r>
    </w:p>
    <w:p w:rsidR="00A4242B" w:rsidRPr="00AC114C" w:rsidRDefault="00AC114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</w:t>
      </w:r>
      <w:r w:rsidR="00F3738B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19"/>
        <w:gridCol w:w="2256"/>
        <w:gridCol w:w="1785"/>
      </w:tblGrid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376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76C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ицаизмерения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A4242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373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7376CF" w:rsidRDefault="007376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F373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(35</w:t>
            </w:r>
            <w:r w:rsidR="00D97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Средний балл ГИА выпускников 9 класса по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Средний балл ГИА выпускников 9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балл ЕГЭ выпускников 11 класса 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F3738B" w:rsidP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97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F37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(5</w:t>
            </w:r>
            <w:r w:rsidR="00D9738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победителей и призеров олимпиад, смотров, конкурсов от общей 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− регионального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D97382" w:rsidP="00D9738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федерального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международного уровня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D66AF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3738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D97382" w:rsidRDefault="00D9738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высшим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D66AF" w:rsidRDefault="00AD66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3738B" w:rsidRDefault="00F373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F3738B" w:rsidRDefault="00F3738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 высшей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373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первой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373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Численность (удельный вес)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F3738B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больше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F3738B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5(71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до 30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D66AF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F373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от 55 лет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F3738B" w:rsidP="00AD66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AD66A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F3738B" w:rsidP="00E8676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E867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F3738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E8676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AC114C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A4242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экземпляров учебной и учебно-методической литературы от общего количества единиц библиотечного фонда в расчете на 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медиатеки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 w:rsidP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− системы контроля распечатки материалов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4242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обучающихся, которые могут пользоваться широкополосным интернетом не менее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Мб/</w:t>
            </w:r>
            <w:proofErr w:type="gramStart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E8676B" w:rsidRDefault="00E8676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A424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AC114C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11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Default="00AC114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242B" w:rsidRPr="00050BC0" w:rsidRDefault="00050BC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15,1 кв.м.</w:t>
            </w:r>
          </w:p>
        </w:tc>
      </w:tr>
    </w:tbl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Анализпоказателей</w:t>
      </w:r>
      <w:proofErr w:type="spellEnd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указывает на то, что Школа имеет достаточную инфраструктуру, которая соответствует </w:t>
      </w:r>
      <w:proofErr w:type="spellStart"/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требованиямСанПиН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2.4.2.2821-10«Санитарно-эпидемиологические требования к условиям и организации обучения в общеобразовательных учреждениях»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p w:rsidR="00A4242B" w:rsidRPr="00AC114C" w:rsidRDefault="00AC114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Школа укомплектована достаточным количеством педагогических и иных работников, которые имеют высокую квалификацию и регулярно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проходят повышение квалификации, что позволяет обеспечивать стабильных качественных результатов образовательных достижений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C114C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</w:p>
    <w:sectPr w:rsidR="00A4242B" w:rsidRPr="00AC114C" w:rsidSect="0057225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3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2C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E1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A52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2A42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383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333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907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0902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D777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7629"/>
    <w:rsid w:val="00050BC0"/>
    <w:rsid w:val="000C2E36"/>
    <w:rsid w:val="001E0159"/>
    <w:rsid w:val="001F7639"/>
    <w:rsid w:val="002D33B1"/>
    <w:rsid w:val="002D3591"/>
    <w:rsid w:val="003514A0"/>
    <w:rsid w:val="00456755"/>
    <w:rsid w:val="004D3285"/>
    <w:rsid w:val="004F7663"/>
    <w:rsid w:val="004F7E17"/>
    <w:rsid w:val="00572252"/>
    <w:rsid w:val="005A05CE"/>
    <w:rsid w:val="005C773F"/>
    <w:rsid w:val="0061141F"/>
    <w:rsid w:val="00653AF6"/>
    <w:rsid w:val="00696D78"/>
    <w:rsid w:val="007376CF"/>
    <w:rsid w:val="009761D6"/>
    <w:rsid w:val="009E67BB"/>
    <w:rsid w:val="00A21AAB"/>
    <w:rsid w:val="00A4242B"/>
    <w:rsid w:val="00A572E7"/>
    <w:rsid w:val="00AC114C"/>
    <w:rsid w:val="00AD66AF"/>
    <w:rsid w:val="00B205AF"/>
    <w:rsid w:val="00B73A5A"/>
    <w:rsid w:val="00C95CC7"/>
    <w:rsid w:val="00CC508D"/>
    <w:rsid w:val="00D97382"/>
    <w:rsid w:val="00E13157"/>
    <w:rsid w:val="00E438A1"/>
    <w:rsid w:val="00E8676B"/>
    <w:rsid w:val="00F01E19"/>
    <w:rsid w:val="00F3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76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1762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Внешколы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Внешколы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1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Бюджет</c:v>
                </c:pt>
                <c:pt idx="1">
                  <c:v>Внешколы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3</c:v>
                </c:pt>
              </c:numCache>
            </c:numRef>
          </c:val>
        </c:ser>
        <c:shape val="box"/>
        <c:axId val="108181376"/>
        <c:axId val="108182912"/>
        <c:axId val="0"/>
      </c:bar3DChart>
      <c:catAx>
        <c:axId val="108181376"/>
        <c:scaling>
          <c:orientation val="minMax"/>
        </c:scaling>
        <c:axPos val="b"/>
        <c:tickLblPos val="nextTo"/>
        <c:crossAx val="108182912"/>
        <c:crosses val="autoZero"/>
        <c:auto val="1"/>
        <c:lblAlgn val="ctr"/>
        <c:lblOffset val="100"/>
      </c:catAx>
      <c:valAx>
        <c:axId val="108182912"/>
        <c:scaling>
          <c:orientation val="minMax"/>
        </c:scaling>
        <c:axPos val="l"/>
        <c:majorGridlines/>
        <c:numFmt formatCode="General" sourceLinked="1"/>
        <c:tickLblPos val="nextTo"/>
        <c:crossAx val="1081813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Подготовлено экспертами Актион-МЦФЭР</dc:description>
  <cp:lastModifiedBy>Александр</cp:lastModifiedBy>
  <cp:revision>2</cp:revision>
  <cp:lastPrinted>2020-09-14T07:38:00Z</cp:lastPrinted>
  <dcterms:created xsi:type="dcterms:W3CDTF">2021-11-27T11:55:00Z</dcterms:created>
  <dcterms:modified xsi:type="dcterms:W3CDTF">2021-11-27T11:55:00Z</dcterms:modified>
</cp:coreProperties>
</file>